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14" w:rsidRPr="0095262D" w:rsidRDefault="00C82C5A" w:rsidP="0095262D">
      <w:pPr>
        <w:ind w:firstLineChars="150" w:firstLine="663"/>
        <w:jc w:val="center"/>
        <w:rPr>
          <w:rFonts w:ascii="Times New Roman" w:hAnsi="Times New Roman" w:hint="eastAsia"/>
          <w:b/>
          <w:sz w:val="44"/>
          <w:szCs w:val="44"/>
        </w:rPr>
      </w:pPr>
      <w:r w:rsidRPr="0095262D">
        <w:rPr>
          <w:rFonts w:ascii="Times New Roman" w:hAnsi="Times New Roman" w:hint="eastAsia"/>
          <w:b/>
          <w:sz w:val="44"/>
          <w:szCs w:val="44"/>
        </w:rPr>
        <w:t>电子商务实验室简介</w:t>
      </w:r>
    </w:p>
    <w:p w:rsidR="00A205C7" w:rsidRPr="0095262D" w:rsidRDefault="00A205C7" w:rsidP="0095262D">
      <w:pPr>
        <w:ind w:firstLineChars="150" w:firstLine="663"/>
        <w:jc w:val="center"/>
        <w:rPr>
          <w:rFonts w:ascii="Times New Roman" w:hAnsi="Times New Roman" w:hint="eastAsia"/>
          <w:b/>
          <w:sz w:val="44"/>
          <w:szCs w:val="44"/>
        </w:rPr>
      </w:pPr>
    </w:p>
    <w:p w:rsidR="00C82C5A" w:rsidRPr="004E62EE" w:rsidRDefault="00A205C7" w:rsidP="004E62EE">
      <w:pPr>
        <w:ind w:firstLineChars="150" w:firstLine="420"/>
        <w:rPr>
          <w:rFonts w:ascii="Times New Roman" w:hAnsi="Times New Roman" w:hint="eastAsia"/>
          <w:sz w:val="28"/>
          <w:szCs w:val="28"/>
        </w:rPr>
      </w:pPr>
      <w:r>
        <w:rPr>
          <w:rFonts w:hint="eastAsia"/>
          <w:sz w:val="28"/>
          <w:szCs w:val="28"/>
        </w:rPr>
        <w:t>综合实验楼</w:t>
      </w:r>
      <w:r>
        <w:rPr>
          <w:rFonts w:hint="eastAsia"/>
          <w:sz w:val="28"/>
          <w:szCs w:val="28"/>
        </w:rPr>
        <w:t>221</w:t>
      </w:r>
      <w:r>
        <w:rPr>
          <w:rFonts w:hint="eastAsia"/>
          <w:sz w:val="28"/>
          <w:szCs w:val="28"/>
        </w:rPr>
        <w:t>：</w:t>
      </w:r>
      <w:r w:rsidR="00C82C5A" w:rsidRPr="004E62EE">
        <w:rPr>
          <w:rFonts w:ascii="Times New Roman" w:hAnsi="Times New Roman" w:hint="eastAsia"/>
          <w:sz w:val="28"/>
          <w:szCs w:val="28"/>
        </w:rPr>
        <w:t>电子商务实验室是</w:t>
      </w:r>
      <w:r w:rsidR="00C82C5A" w:rsidRPr="004E62EE">
        <w:rPr>
          <w:rFonts w:ascii="Times New Roman" w:hAnsi="Times New Roman" w:hint="eastAsia"/>
          <w:sz w:val="28"/>
          <w:szCs w:val="28"/>
        </w:rPr>
        <w:t>2010</w:t>
      </w:r>
      <w:r w:rsidR="00C82C5A" w:rsidRPr="004E62EE">
        <w:rPr>
          <w:rFonts w:ascii="Times New Roman" w:hAnsi="Times New Roman" w:hint="eastAsia"/>
          <w:sz w:val="28"/>
          <w:szCs w:val="28"/>
        </w:rPr>
        <w:t>年中央财政支持地方高校发展专项资金建设项目，</w:t>
      </w:r>
      <w:r w:rsidR="00C82C5A" w:rsidRPr="004E62EE">
        <w:rPr>
          <w:rFonts w:ascii="Times New Roman" w:hAnsi="Times New Roman" w:hint="eastAsia"/>
          <w:sz w:val="28"/>
          <w:szCs w:val="28"/>
        </w:rPr>
        <w:t>2011</w:t>
      </w:r>
      <w:r w:rsidR="00C82C5A" w:rsidRPr="004E62EE">
        <w:rPr>
          <w:rFonts w:ascii="Times New Roman" w:hAnsi="Times New Roman" w:hint="eastAsia"/>
          <w:sz w:val="28"/>
          <w:szCs w:val="28"/>
        </w:rPr>
        <w:t>年建成投入使用。</w:t>
      </w:r>
    </w:p>
    <w:p w:rsidR="00C82C5A" w:rsidRPr="004E62EE" w:rsidRDefault="00C82C5A" w:rsidP="004E62EE">
      <w:pPr>
        <w:ind w:firstLineChars="150" w:firstLine="420"/>
        <w:rPr>
          <w:rFonts w:ascii="Times New Roman" w:hAnsi="Times New Roman" w:hint="eastAsia"/>
          <w:sz w:val="28"/>
          <w:szCs w:val="28"/>
        </w:rPr>
      </w:pPr>
      <w:r w:rsidRPr="004E62EE">
        <w:rPr>
          <w:rFonts w:ascii="Times New Roman" w:hAnsi="Times New Roman" w:hint="eastAsia"/>
          <w:sz w:val="28"/>
          <w:szCs w:val="28"/>
        </w:rPr>
        <w:t>该实验室面积</w:t>
      </w:r>
      <w:r w:rsidR="0095262D">
        <w:rPr>
          <w:rFonts w:ascii="Times New Roman" w:hAnsi="Times New Roman" w:hint="eastAsia"/>
          <w:sz w:val="28"/>
          <w:szCs w:val="28"/>
        </w:rPr>
        <w:t>170</w:t>
      </w:r>
      <w:r w:rsidRPr="004E62EE">
        <w:rPr>
          <w:rFonts w:ascii="Times New Roman" w:hAnsi="Times New Roman" w:hint="eastAsia"/>
          <w:sz w:val="28"/>
          <w:szCs w:val="28"/>
        </w:rPr>
        <w:t>平方米，现有学生用电脑</w:t>
      </w:r>
      <w:r w:rsidRPr="004E62EE">
        <w:rPr>
          <w:rFonts w:ascii="Times New Roman" w:hAnsi="Times New Roman" w:hint="eastAsia"/>
          <w:sz w:val="28"/>
          <w:szCs w:val="28"/>
        </w:rPr>
        <w:t>8</w:t>
      </w:r>
      <w:r w:rsidR="0095262D">
        <w:rPr>
          <w:rFonts w:ascii="Times New Roman" w:hAnsi="Times New Roman" w:hint="eastAsia"/>
          <w:sz w:val="28"/>
          <w:szCs w:val="28"/>
        </w:rPr>
        <w:t>8</w:t>
      </w:r>
      <w:r w:rsidRPr="004E62EE">
        <w:rPr>
          <w:rFonts w:ascii="Times New Roman" w:hAnsi="Times New Roman" w:hint="eastAsia"/>
          <w:sz w:val="28"/>
          <w:szCs w:val="28"/>
        </w:rPr>
        <w:t>台，</w:t>
      </w:r>
      <w:r w:rsidR="0095262D">
        <w:rPr>
          <w:rFonts w:ascii="Times New Roman" w:hAnsi="Times New Roman" w:hint="eastAsia"/>
          <w:sz w:val="28"/>
          <w:szCs w:val="28"/>
        </w:rPr>
        <w:t>教师用电脑</w:t>
      </w:r>
      <w:r w:rsidR="0095262D">
        <w:rPr>
          <w:rFonts w:ascii="Times New Roman" w:hAnsi="Times New Roman" w:hint="eastAsia"/>
          <w:sz w:val="28"/>
          <w:szCs w:val="28"/>
        </w:rPr>
        <w:t>1</w:t>
      </w:r>
      <w:r w:rsidR="0095262D">
        <w:rPr>
          <w:rFonts w:ascii="Times New Roman" w:hAnsi="Times New Roman" w:hint="eastAsia"/>
          <w:sz w:val="28"/>
          <w:szCs w:val="28"/>
        </w:rPr>
        <w:t>台配置参数（</w:t>
      </w:r>
      <w:r w:rsidR="0095262D" w:rsidRPr="0095262D">
        <w:rPr>
          <w:rFonts w:ascii="Times New Roman" w:hAnsi="Times New Roman" w:hint="eastAsia"/>
          <w:sz w:val="28"/>
          <w:szCs w:val="28"/>
        </w:rPr>
        <w:t>启天</w:t>
      </w:r>
      <w:r w:rsidR="0095262D" w:rsidRPr="0095262D">
        <w:rPr>
          <w:rFonts w:ascii="Times New Roman" w:hAnsi="Times New Roman" w:hint="eastAsia"/>
          <w:sz w:val="28"/>
          <w:szCs w:val="28"/>
        </w:rPr>
        <w:t>M4350-B073</w:t>
      </w:r>
      <w:r w:rsidR="0095262D">
        <w:rPr>
          <w:rFonts w:ascii="Times New Roman" w:hAnsi="Times New Roman" w:hint="eastAsia"/>
          <w:sz w:val="28"/>
          <w:szCs w:val="28"/>
        </w:rPr>
        <w:t>，</w:t>
      </w:r>
      <w:r w:rsidR="0095262D" w:rsidRPr="0095262D">
        <w:rPr>
          <w:rFonts w:ascii="Times New Roman" w:hAnsi="Times New Roman" w:hint="eastAsia"/>
          <w:sz w:val="28"/>
          <w:szCs w:val="28"/>
        </w:rPr>
        <w:t>I3-2130/4G DDR3/500G/19</w:t>
      </w:r>
      <w:r w:rsidR="0095262D" w:rsidRPr="0095262D">
        <w:rPr>
          <w:rFonts w:ascii="Times New Roman" w:hAnsi="Times New Roman" w:hint="eastAsia"/>
          <w:sz w:val="28"/>
          <w:szCs w:val="28"/>
        </w:rPr>
        <w:t>寸</w:t>
      </w:r>
      <w:r w:rsidR="0095262D">
        <w:rPr>
          <w:rFonts w:ascii="Times New Roman" w:hAnsi="Times New Roman" w:hint="eastAsia"/>
          <w:sz w:val="28"/>
          <w:szCs w:val="28"/>
        </w:rPr>
        <w:t>），浪潮系统</w:t>
      </w:r>
      <w:r w:rsidRPr="004E62EE">
        <w:rPr>
          <w:rFonts w:ascii="Times New Roman" w:hAnsi="Times New Roman" w:hint="eastAsia"/>
          <w:sz w:val="28"/>
          <w:szCs w:val="28"/>
        </w:rPr>
        <w:t>服务器</w:t>
      </w:r>
      <w:r w:rsidR="0095262D">
        <w:rPr>
          <w:rFonts w:ascii="Times New Roman" w:hAnsi="Times New Roman" w:hint="eastAsia"/>
          <w:sz w:val="28"/>
          <w:szCs w:val="28"/>
        </w:rPr>
        <w:t>1</w:t>
      </w:r>
      <w:r w:rsidR="0095262D">
        <w:rPr>
          <w:rFonts w:ascii="Times New Roman" w:hAnsi="Times New Roman" w:hint="eastAsia"/>
          <w:sz w:val="28"/>
          <w:szCs w:val="28"/>
        </w:rPr>
        <w:t>台配置参数（</w:t>
      </w:r>
      <w:r w:rsidR="0095262D" w:rsidRPr="0095262D">
        <w:rPr>
          <w:rFonts w:ascii="Times New Roman" w:hAnsi="Times New Roman"/>
          <w:sz w:val="28"/>
          <w:szCs w:val="28"/>
        </w:rPr>
        <w:t>NL2300PR</w:t>
      </w:r>
      <w:r w:rsidR="0095262D">
        <w:rPr>
          <w:rFonts w:ascii="Times New Roman" w:hAnsi="Times New Roman" w:hint="eastAsia"/>
          <w:sz w:val="28"/>
          <w:szCs w:val="28"/>
        </w:rPr>
        <w:t>，</w:t>
      </w:r>
      <w:r w:rsidR="0095262D" w:rsidRPr="0095262D">
        <w:rPr>
          <w:rFonts w:ascii="Times New Roman" w:hAnsi="Times New Roman" w:hint="eastAsia"/>
          <w:sz w:val="28"/>
          <w:szCs w:val="28"/>
        </w:rPr>
        <w:t>X5410*2/4G/146G*3/</w:t>
      </w:r>
      <w:r w:rsidR="0095262D" w:rsidRPr="0095262D">
        <w:rPr>
          <w:rFonts w:ascii="Times New Roman" w:hAnsi="Times New Roman" w:hint="eastAsia"/>
          <w:sz w:val="28"/>
          <w:szCs w:val="28"/>
        </w:rPr>
        <w:t>双电源</w:t>
      </w:r>
      <w:r w:rsidR="0095262D" w:rsidRPr="0095262D">
        <w:rPr>
          <w:rFonts w:ascii="Times New Roman" w:hAnsi="Times New Roman" w:hint="eastAsia"/>
          <w:sz w:val="28"/>
          <w:szCs w:val="28"/>
        </w:rPr>
        <w:t>/17</w:t>
      </w:r>
      <w:r w:rsidR="0095262D">
        <w:rPr>
          <w:rFonts w:ascii="Times New Roman" w:hAnsi="Times New Roman" w:hint="eastAsia"/>
          <w:sz w:val="28"/>
          <w:szCs w:val="28"/>
        </w:rPr>
        <w:t>寸纯平）</w:t>
      </w:r>
      <w:r w:rsidRPr="004E62EE">
        <w:rPr>
          <w:rFonts w:ascii="Times New Roman" w:hAnsi="Times New Roman" w:hint="eastAsia"/>
          <w:sz w:val="28"/>
          <w:szCs w:val="28"/>
        </w:rPr>
        <w:t>、</w:t>
      </w:r>
      <w:r w:rsidR="0095262D">
        <w:rPr>
          <w:rFonts w:ascii="Times New Roman" w:hAnsi="Times New Roman" w:hint="eastAsia"/>
          <w:sz w:val="28"/>
          <w:szCs w:val="28"/>
        </w:rPr>
        <w:t>多媒体系统一套包含：中央控制台、投影机、音响系统等设备各一台（套），学生用桌椅</w:t>
      </w:r>
      <w:r w:rsidR="0095262D">
        <w:rPr>
          <w:rFonts w:ascii="Times New Roman" w:hAnsi="Times New Roman" w:hint="eastAsia"/>
          <w:sz w:val="28"/>
          <w:szCs w:val="28"/>
        </w:rPr>
        <w:t>88</w:t>
      </w:r>
      <w:r w:rsidR="0095262D">
        <w:rPr>
          <w:rFonts w:ascii="Times New Roman" w:hAnsi="Times New Roman" w:hint="eastAsia"/>
          <w:sz w:val="28"/>
          <w:szCs w:val="28"/>
        </w:rPr>
        <w:t>件套，</w:t>
      </w:r>
      <w:r w:rsidR="0095262D">
        <w:rPr>
          <w:rFonts w:ascii="Times New Roman" w:hAnsi="Times New Roman" w:hint="eastAsia"/>
          <w:sz w:val="28"/>
          <w:szCs w:val="28"/>
        </w:rPr>
        <w:t>5P</w:t>
      </w:r>
      <w:r w:rsidR="0095262D">
        <w:rPr>
          <w:rFonts w:ascii="Times New Roman" w:hAnsi="Times New Roman" w:hint="eastAsia"/>
          <w:sz w:val="28"/>
          <w:szCs w:val="28"/>
        </w:rPr>
        <w:t>空调</w:t>
      </w:r>
      <w:r w:rsidR="0095262D">
        <w:rPr>
          <w:rFonts w:ascii="Times New Roman" w:hAnsi="Times New Roman" w:hint="eastAsia"/>
          <w:sz w:val="28"/>
          <w:szCs w:val="28"/>
        </w:rPr>
        <w:t>1</w:t>
      </w:r>
      <w:r w:rsidR="0095262D">
        <w:rPr>
          <w:rFonts w:ascii="Times New Roman" w:hAnsi="Times New Roman" w:hint="eastAsia"/>
          <w:sz w:val="28"/>
          <w:szCs w:val="28"/>
        </w:rPr>
        <w:t>台。</w:t>
      </w:r>
    </w:p>
    <w:p w:rsidR="00C82C5A" w:rsidRPr="004E62EE" w:rsidRDefault="00C82C5A" w:rsidP="004E62EE">
      <w:pPr>
        <w:ind w:firstLineChars="150" w:firstLine="420"/>
        <w:rPr>
          <w:rFonts w:ascii="Times New Roman" w:hAnsi="Times New Roman" w:hint="eastAsia"/>
          <w:sz w:val="28"/>
          <w:szCs w:val="28"/>
        </w:rPr>
      </w:pPr>
      <w:r w:rsidRPr="004E62EE">
        <w:rPr>
          <w:rFonts w:ascii="Times New Roman" w:hAnsi="Times New Roman" w:hint="eastAsia"/>
          <w:sz w:val="28"/>
          <w:szCs w:val="28"/>
        </w:rPr>
        <w:t>该实验室建设了“现代企业全程电子商务实验教学平台”，主要由电子支付与金融教学实验系统、电子商务教学</w:t>
      </w:r>
      <w:r w:rsidR="00A205C7">
        <w:rPr>
          <w:rFonts w:ascii="Times New Roman" w:hAnsi="Times New Roman" w:hint="eastAsia"/>
          <w:sz w:val="28"/>
          <w:szCs w:val="28"/>
        </w:rPr>
        <w:t>&amp;</w:t>
      </w:r>
      <w:r w:rsidRPr="004E62EE">
        <w:rPr>
          <w:rFonts w:ascii="Times New Roman" w:hAnsi="Times New Roman" w:hint="eastAsia"/>
          <w:sz w:val="28"/>
          <w:szCs w:val="28"/>
        </w:rPr>
        <w:t>实验系统、电子商务开发系统、网络营销教学系统和全程电子商务实训系统构成。该教学平台以现代型企业为背景</w:t>
      </w:r>
      <w:r w:rsidR="00A857C9" w:rsidRPr="004E62EE">
        <w:rPr>
          <w:rFonts w:ascii="Times New Roman" w:hAnsi="Times New Roman" w:hint="eastAsia"/>
          <w:sz w:val="28"/>
          <w:szCs w:val="28"/>
        </w:rPr>
        <w:t>，以实践教学为手段，践行任务教学法理念，着重培训在未来互联网环境中应用型人才的经营管理能力和决策能力，适用于电子商务、金融学、财务管理、审计学等专业的实训教学；</w:t>
      </w:r>
      <w:r w:rsidR="0095262D">
        <w:rPr>
          <w:rFonts w:ascii="Times New Roman" w:hAnsi="Times New Roman" w:hint="eastAsia"/>
          <w:sz w:val="28"/>
          <w:szCs w:val="28"/>
        </w:rPr>
        <w:t>主要完成电子商务，网络营销等课程的授课任务，辅助完成会计电算化课程，商业银行综合业务实习，期货模拟交易实习，外汇模拟交易实习，股票模拟交易实习，会计岗位实习，电子报税实习等实习实训内容。</w:t>
      </w:r>
    </w:p>
    <w:sectPr w:rsidR="00C82C5A" w:rsidRPr="004E62EE" w:rsidSect="001A11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2C5A"/>
    <w:rsid w:val="001A1114"/>
    <w:rsid w:val="004E62EE"/>
    <w:rsid w:val="0095262D"/>
    <w:rsid w:val="00A205C7"/>
    <w:rsid w:val="00A857C9"/>
    <w:rsid w:val="00C82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1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2017-05-15T03:15:00Z</dcterms:created>
  <dcterms:modified xsi:type="dcterms:W3CDTF">2017-05-15T03:15:00Z</dcterms:modified>
</cp:coreProperties>
</file>